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6F" w:rsidRDefault="0009676F" w:rsidP="0009676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Comentário</w:t>
      </w:r>
    </w:p>
    <w:p w:rsidR="0009676F" w:rsidRDefault="0009676F" w:rsidP="0009676F">
      <w:pPr>
        <w:jc w:val="center"/>
        <w:rPr>
          <w:b/>
          <w:sz w:val="32"/>
          <w:szCs w:val="32"/>
          <w:u w:val="single"/>
        </w:rPr>
      </w:pPr>
    </w:p>
    <w:p w:rsidR="000E7CE1" w:rsidRDefault="0009676F" w:rsidP="0009676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Espanhóis gastam mais 20% com trabalhadores </w:t>
      </w:r>
    </w:p>
    <w:p w:rsidR="0009676F" w:rsidRDefault="0009676F" w:rsidP="0009676F">
      <w:pPr>
        <w:jc w:val="center"/>
        <w:rPr>
          <w:b/>
          <w:sz w:val="32"/>
          <w:szCs w:val="32"/>
          <w:u w:val="single"/>
        </w:rPr>
      </w:pPr>
    </w:p>
    <w:p w:rsidR="0009676F" w:rsidRDefault="0009676F" w:rsidP="0009676F">
      <w:pPr>
        <w:jc w:val="both"/>
        <w:rPr>
          <w:sz w:val="28"/>
          <w:szCs w:val="28"/>
        </w:rPr>
      </w:pPr>
      <w:r>
        <w:rPr>
          <w:sz w:val="28"/>
          <w:szCs w:val="28"/>
        </w:rPr>
        <w:t>Há, de facto, algumas diferenças salariais entre Portugal e Espanha, entre as quais: Espanha tem o IVA mais baixo que o nosso e os salários são bem maiores que os nossos.</w:t>
      </w:r>
    </w:p>
    <w:p w:rsidR="0009676F" w:rsidRDefault="0009676F" w:rsidP="0009676F">
      <w:pPr>
        <w:jc w:val="both"/>
        <w:rPr>
          <w:sz w:val="28"/>
          <w:szCs w:val="28"/>
        </w:rPr>
      </w:pPr>
      <w:r>
        <w:rPr>
          <w:sz w:val="28"/>
          <w:szCs w:val="28"/>
        </w:rPr>
        <w:t>Relativamente ao salário mínimo, os espanhóis têm quase mais 200 euros que nós, além disso, a entidade patronal não se limita a pagar o salário mínimo, ou seja, quase nenhum trabalhador o recebe, isto é, recebem mais, excepto os sectores mais baixos.</w:t>
      </w:r>
    </w:p>
    <w:p w:rsidR="0009676F" w:rsidRDefault="0009676F" w:rsidP="0009676F">
      <w:pPr>
        <w:jc w:val="both"/>
        <w:rPr>
          <w:sz w:val="28"/>
          <w:szCs w:val="28"/>
        </w:rPr>
      </w:pPr>
      <w:r>
        <w:rPr>
          <w:sz w:val="28"/>
          <w:szCs w:val="28"/>
        </w:rPr>
        <w:t>As disparidades entre os países da Península Ibérica são fáceis de encontrar; o IVA mais baixo na Espanha dá-lhe um maior poder de compra enquanto que em Portugal (20% IVA) o poder é bem mais baixo, ou seja, tem o poder de compra mais reduzido.</w:t>
      </w:r>
    </w:p>
    <w:p w:rsidR="0009676F" w:rsidRDefault="0009676F" w:rsidP="0009676F">
      <w:pPr>
        <w:jc w:val="both"/>
        <w:rPr>
          <w:sz w:val="28"/>
          <w:szCs w:val="28"/>
        </w:rPr>
      </w:pPr>
      <w:r>
        <w:rPr>
          <w:sz w:val="28"/>
          <w:szCs w:val="28"/>
        </w:rPr>
        <w:t>Concluindo, Portugal e Espanha estão bem distantes devido aos salários e aos gastos que as entidades patronais espanholas dispendem com os seus trabalhadores que são em média superior</w:t>
      </w:r>
      <w:r w:rsidR="00F63F91">
        <w:rPr>
          <w:sz w:val="28"/>
          <w:szCs w:val="28"/>
        </w:rPr>
        <w:t>es a 20%, ou seja, os espanhóis estão</w:t>
      </w:r>
      <w:r>
        <w:rPr>
          <w:sz w:val="28"/>
          <w:szCs w:val="28"/>
        </w:rPr>
        <w:t xml:space="preserve"> muito acima de Portugal.</w:t>
      </w:r>
    </w:p>
    <w:p w:rsidR="0009676F" w:rsidRDefault="0009676F" w:rsidP="0009676F">
      <w:pPr>
        <w:jc w:val="both"/>
        <w:rPr>
          <w:sz w:val="28"/>
          <w:szCs w:val="28"/>
        </w:rPr>
      </w:pPr>
    </w:p>
    <w:p w:rsidR="0009676F" w:rsidRDefault="0009676F" w:rsidP="0009676F">
      <w:pPr>
        <w:jc w:val="both"/>
        <w:rPr>
          <w:sz w:val="28"/>
          <w:szCs w:val="28"/>
        </w:rPr>
      </w:pPr>
    </w:p>
    <w:p w:rsidR="0009676F" w:rsidRDefault="0009676F" w:rsidP="0009676F">
      <w:pPr>
        <w:jc w:val="both"/>
        <w:rPr>
          <w:sz w:val="28"/>
          <w:szCs w:val="28"/>
        </w:rPr>
      </w:pPr>
    </w:p>
    <w:p w:rsidR="0009676F" w:rsidRPr="0009676F" w:rsidRDefault="0009676F" w:rsidP="0009676F">
      <w:pPr>
        <w:jc w:val="right"/>
        <w:rPr>
          <w:sz w:val="28"/>
          <w:szCs w:val="28"/>
        </w:rPr>
      </w:pPr>
      <w:r>
        <w:rPr>
          <w:sz w:val="28"/>
          <w:szCs w:val="28"/>
        </w:rPr>
        <w:t>Trabalho realizado por: Vânia Oliveira nº 34998</w:t>
      </w:r>
    </w:p>
    <w:p w:rsidR="0009676F" w:rsidRDefault="0009676F">
      <w:pPr>
        <w:rPr>
          <w:b/>
          <w:sz w:val="32"/>
          <w:szCs w:val="32"/>
          <w:u w:val="single"/>
        </w:rPr>
      </w:pPr>
    </w:p>
    <w:p w:rsidR="0009676F" w:rsidRPr="0009676F" w:rsidRDefault="0009676F">
      <w:pPr>
        <w:rPr>
          <w:b/>
          <w:sz w:val="32"/>
          <w:szCs w:val="32"/>
          <w:u w:val="single"/>
        </w:rPr>
      </w:pPr>
    </w:p>
    <w:sectPr w:rsidR="0009676F" w:rsidRPr="0009676F" w:rsidSect="000E7C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09676F"/>
    <w:rsid w:val="0009676F"/>
    <w:rsid w:val="000E7CE1"/>
    <w:rsid w:val="00F6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CE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Vânia</dc:creator>
  <cp:lastModifiedBy>Vânia</cp:lastModifiedBy>
  <cp:revision>2</cp:revision>
  <dcterms:created xsi:type="dcterms:W3CDTF">2009-12-28T15:11:00Z</dcterms:created>
  <dcterms:modified xsi:type="dcterms:W3CDTF">2009-12-28T15:23:00Z</dcterms:modified>
</cp:coreProperties>
</file>